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A1C8" w14:textId="5C7D3399" w:rsidR="002B2503" w:rsidRPr="00EE006E" w:rsidRDefault="002B2503" w:rsidP="002B250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b/>
          <w:sz w:val="24"/>
          <w:szCs w:val="24"/>
        </w:rPr>
        <w:t xml:space="preserve"># </w:t>
      </w:r>
      <w:r>
        <w:rPr>
          <w:b/>
          <w:noProof/>
          <w:sz w:val="24"/>
        </w:rPr>
        <w:t>108</w:t>
      </w:r>
      <w:r w:rsidRPr="00121C7F">
        <w:rPr>
          <w:rFonts w:hint="eastAsia"/>
          <w:b/>
          <w:sz w:val="24"/>
          <w:szCs w:val="24"/>
          <w:lang w:eastAsia="ko-KR"/>
        </w:rPr>
        <w:tab/>
      </w:r>
      <w:r w:rsidR="0029706E" w:rsidRPr="0029706E">
        <w:rPr>
          <w:b/>
          <w:sz w:val="24"/>
          <w:szCs w:val="24"/>
          <w:lang w:eastAsia="ko-KR"/>
        </w:rPr>
        <w:t>R4-2312613</w:t>
      </w:r>
    </w:p>
    <w:bookmarkEnd w:id="0"/>
    <w:bookmarkEnd w:id="1"/>
    <w:p w14:paraId="545E3006" w14:textId="77777777" w:rsidR="002B2503" w:rsidRDefault="002B2503" w:rsidP="002B2503">
      <w:pPr>
        <w:tabs>
          <w:tab w:val="left" w:pos="1985"/>
        </w:tabs>
        <w:rPr>
          <w:rFonts w:ascii="Arial" w:hAnsi="Arial"/>
          <w:b/>
          <w:bCs/>
          <w:noProof/>
          <w:sz w:val="24"/>
          <w:szCs w:val="24"/>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14204C4C" w14:textId="6730793C"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146257">
        <w:rPr>
          <w:rFonts w:ascii="Arial" w:hAnsi="Arial"/>
          <w:sz w:val="24"/>
        </w:rPr>
        <w:t>8.</w:t>
      </w:r>
      <w:r w:rsidR="004D5EB9">
        <w:rPr>
          <w:rFonts w:ascii="Arial" w:hAnsi="Arial"/>
          <w:sz w:val="24"/>
        </w:rPr>
        <w:t>4.3.1.4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D2258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710713">
        <w:rPr>
          <w:rFonts w:ascii="Arial" w:hAnsi="Arial"/>
          <w:bCs/>
          <w:sz w:val="24"/>
        </w:rPr>
        <w:t>CQI</w:t>
      </w:r>
      <w:r w:rsidR="00E55A5B" w:rsidRPr="00E55A5B">
        <w:rPr>
          <w:rFonts w:ascii="Arial" w:hAnsi="Arial"/>
          <w:bCs/>
          <w:sz w:val="24"/>
        </w:rPr>
        <w:t xml:space="preserve"> requirements</w:t>
      </w:r>
      <w:r w:rsidR="00710713">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034B30B3" w:rsidR="00AD005D" w:rsidRPr="008A1107"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w:t>
      </w:r>
      <w:r w:rsidR="008C710F" w:rsidRPr="008C710F">
        <w:rPr>
          <w:rFonts w:ascii="Times New Roman" w:eastAsiaTheme="minorEastAsia" w:hAnsi="Times New Roman" w:cs="Times New Roman"/>
          <w:color w:val="auto"/>
          <w:sz w:val="20"/>
          <w:szCs w:val="20"/>
          <w:lang w:val="en-GB" w:eastAsia="zh-TW"/>
        </w:rPr>
        <w:t>10</w:t>
      </w:r>
      <w:r w:rsidR="00201473">
        <w:rPr>
          <w:rFonts w:ascii="Times New Roman" w:eastAsiaTheme="minorEastAsia" w:hAnsi="Times New Roman" w:cs="Times New Roman"/>
          <w:color w:val="auto"/>
          <w:sz w:val="20"/>
          <w:szCs w:val="20"/>
          <w:lang w:val="en-GB" w:eastAsia="zh-TW"/>
        </w:rPr>
        <w:t>7</w:t>
      </w:r>
      <w:r>
        <w:rPr>
          <w:rFonts w:ascii="Times New Roman" w:eastAsiaTheme="minorEastAsia" w:hAnsi="Times New Roman" w:cs="Times New Roman"/>
          <w:color w:val="auto"/>
          <w:sz w:val="20"/>
          <w:szCs w:val="20"/>
          <w:lang w:val="en-GB" w:eastAsia="zh-TW"/>
        </w:rPr>
        <w:t xml:space="preserve"> meeting, </w:t>
      </w:r>
      <w:r w:rsidR="00A87E38">
        <w:rPr>
          <w:rFonts w:ascii="Times New Roman" w:eastAsiaTheme="minorEastAsia" w:hAnsi="Times New Roman" w:cs="Times New Roman" w:hint="eastAsia"/>
          <w:color w:val="auto"/>
          <w:sz w:val="20"/>
          <w:szCs w:val="20"/>
          <w:lang w:val="en-GB" w:eastAsia="zh-TW"/>
        </w:rPr>
        <w:t>a</w:t>
      </w:r>
      <w:r w:rsidR="00A87E38">
        <w:rPr>
          <w:rFonts w:ascii="Times New Roman" w:eastAsiaTheme="minorEastAsia" w:hAnsi="Times New Roman" w:cs="Times New Roman"/>
          <w:color w:val="auto"/>
          <w:sz w:val="20"/>
          <w:szCs w:val="20"/>
          <w:lang w:val="en-GB" w:eastAsia="zh-TW"/>
        </w:rPr>
        <w:t xml:space="preserve"> WF related to 8Rx UE CQI requirements was agreed [1]. In this contribution, </w:t>
      </w:r>
      <w:r w:rsidR="00A42F1B" w:rsidRPr="00A42F1B">
        <w:rPr>
          <w:rFonts w:ascii="Times New Roman" w:eastAsiaTheme="minorEastAsia" w:hAnsi="Times New Roman" w:cs="Times New Roman"/>
          <w:color w:val="auto"/>
          <w:sz w:val="20"/>
          <w:szCs w:val="20"/>
          <w:lang w:val="en-GB" w:eastAsia="zh-TW"/>
        </w:rPr>
        <w:t xml:space="preserve">we propose SNR points for CQI test under static channels </w:t>
      </w:r>
      <w:r w:rsidR="003C6B6D">
        <w:rPr>
          <w:rFonts w:ascii="Times New Roman" w:eastAsiaTheme="minorEastAsia" w:hAnsi="Times New Roman" w:cs="Times New Roman"/>
          <w:color w:val="auto"/>
          <w:sz w:val="20"/>
          <w:szCs w:val="20"/>
          <w:lang w:val="en-GB" w:eastAsia="zh-TW"/>
        </w:rPr>
        <w:t>according to</w:t>
      </w:r>
      <w:r w:rsidR="00A42F1B" w:rsidRPr="00A42F1B">
        <w:rPr>
          <w:rFonts w:ascii="Times New Roman" w:eastAsiaTheme="minorEastAsia" w:hAnsi="Times New Roman" w:cs="Times New Roman"/>
          <w:color w:val="auto"/>
          <w:sz w:val="20"/>
          <w:szCs w:val="20"/>
          <w:lang w:val="en-GB" w:eastAsia="zh-TW"/>
        </w:rPr>
        <w:t xml:space="preserve"> simulation results.</w:t>
      </w:r>
      <w:r w:rsidR="00467440">
        <w:rPr>
          <w:rFonts w:ascii="Times New Roman" w:eastAsiaTheme="minorEastAsia" w:hAnsi="Times New Roman" w:cs="Times New Roman"/>
          <w:color w:val="auto"/>
          <w:sz w:val="20"/>
          <w:szCs w:val="20"/>
          <w:lang w:val="en-GB" w:eastAsia="zh-TW"/>
        </w:rPr>
        <w:t xml:space="preserve"> </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341B7611" w14:textId="77777777" w:rsidR="007345A4" w:rsidRDefault="007345A4" w:rsidP="007345A4">
      <w:pPr>
        <w:jc w:val="both"/>
        <w:rPr>
          <w:rFonts w:eastAsiaTheme="minorEastAsia"/>
          <w:lang w:eastAsia="zh-TW"/>
        </w:rPr>
      </w:pPr>
      <w:r>
        <w:rPr>
          <w:rFonts w:eastAsiaTheme="minorEastAsia" w:hint="eastAsia"/>
          <w:lang w:eastAsia="zh-TW"/>
        </w:rPr>
        <w:t>I</w:t>
      </w:r>
      <w:r>
        <w:rPr>
          <w:rFonts w:eastAsiaTheme="minorEastAsia"/>
          <w:lang w:eastAsia="zh-TW"/>
        </w:rPr>
        <w:t>n the last meeting, RAN4 discussed the SNR points for CQI requirements and there was no conclusion.</w:t>
      </w:r>
    </w:p>
    <w:tbl>
      <w:tblPr>
        <w:tblStyle w:val="a9"/>
        <w:tblW w:w="0" w:type="auto"/>
        <w:tblLook w:val="04A0" w:firstRow="1" w:lastRow="0" w:firstColumn="1" w:lastColumn="0" w:noHBand="0" w:noVBand="1"/>
      </w:tblPr>
      <w:tblGrid>
        <w:gridCol w:w="9629"/>
      </w:tblGrid>
      <w:tr w:rsidR="007345A4" w14:paraId="18A2DEB0" w14:textId="77777777" w:rsidTr="00946229">
        <w:tc>
          <w:tcPr>
            <w:tcW w:w="9629" w:type="dxa"/>
          </w:tcPr>
          <w:p w14:paraId="040DE0E8" w14:textId="77777777" w:rsidR="007345A4" w:rsidRPr="00EB589D" w:rsidRDefault="007345A4" w:rsidP="007345A4">
            <w:pPr>
              <w:rPr>
                <w:b/>
                <w:u w:val="single"/>
              </w:rPr>
            </w:pPr>
            <w:r w:rsidRPr="00EB589D">
              <w:rPr>
                <w:b/>
                <w:u w:val="single"/>
              </w:rPr>
              <w:t>Issue 4-2: SNR points</w:t>
            </w:r>
          </w:p>
          <w:p w14:paraId="2379D97B" w14:textId="77777777" w:rsidR="007345A4" w:rsidRPr="00EB589D" w:rsidRDefault="007345A4" w:rsidP="007345A4">
            <w:pPr>
              <w:pStyle w:val="a7"/>
              <w:numPr>
                <w:ilvl w:val="0"/>
                <w:numId w:val="4"/>
              </w:numPr>
              <w:spacing w:after="120" w:line="259" w:lineRule="auto"/>
              <w:ind w:leftChars="0"/>
              <w:rPr>
                <w:rFonts w:eastAsia="SimSun"/>
                <w:szCs w:val="24"/>
                <w:lang w:eastAsia="zh-CN"/>
              </w:rPr>
            </w:pPr>
            <w:r w:rsidRPr="00EB589D">
              <w:rPr>
                <w:rFonts w:eastAsia="SimSun"/>
                <w:szCs w:val="24"/>
                <w:lang w:eastAsia="zh-CN"/>
              </w:rPr>
              <w:t>Proposals</w:t>
            </w:r>
          </w:p>
          <w:p w14:paraId="14991C2D" w14:textId="77777777" w:rsidR="007345A4" w:rsidRPr="00EB589D" w:rsidRDefault="007345A4" w:rsidP="007345A4">
            <w:pPr>
              <w:pStyle w:val="a7"/>
              <w:numPr>
                <w:ilvl w:val="1"/>
                <w:numId w:val="4"/>
              </w:numPr>
              <w:spacing w:after="120" w:line="259" w:lineRule="auto"/>
              <w:ind w:leftChars="0"/>
              <w:rPr>
                <w:rFonts w:eastAsia="SimSun"/>
                <w:szCs w:val="24"/>
                <w:lang w:eastAsia="zh-CN"/>
              </w:rPr>
            </w:pPr>
            <w:r w:rsidRPr="00EB589D">
              <w:rPr>
                <w:rFonts w:eastAsia="SimSun"/>
                <w:szCs w:val="24"/>
                <w:lang w:eastAsia="zh-CN"/>
              </w:rPr>
              <w:t>Option 1: [4,5] dB and [10,11] dB</w:t>
            </w:r>
          </w:p>
          <w:p w14:paraId="7F0908C8" w14:textId="1CCD675C" w:rsidR="007345A4" w:rsidRPr="007345A4" w:rsidRDefault="007345A4" w:rsidP="007345A4">
            <w:pPr>
              <w:pStyle w:val="a7"/>
              <w:numPr>
                <w:ilvl w:val="1"/>
                <w:numId w:val="4"/>
              </w:numPr>
              <w:spacing w:after="360" w:line="259" w:lineRule="auto"/>
              <w:ind w:leftChars="0"/>
              <w:rPr>
                <w:rFonts w:eastAsia="SimSun"/>
                <w:szCs w:val="24"/>
                <w:lang w:eastAsia="zh-CN"/>
              </w:rPr>
            </w:pPr>
            <w:r w:rsidRPr="00EB589D">
              <w:rPr>
                <w:rFonts w:eastAsia="SimSun"/>
                <w:szCs w:val="24"/>
                <w:lang w:eastAsia="zh-CN"/>
              </w:rPr>
              <w:t>Option 2</w:t>
            </w:r>
            <w:r w:rsidRPr="00EB589D">
              <w:rPr>
                <w:rFonts w:eastAsia="SimSun" w:hint="eastAsia"/>
                <w:szCs w:val="24"/>
                <w:lang w:eastAsia="zh-CN"/>
              </w:rPr>
              <w:t>:</w:t>
            </w:r>
            <w:r w:rsidRPr="00EB589D">
              <w:rPr>
                <w:rFonts w:eastAsia="SimSun"/>
                <w:szCs w:val="24"/>
                <w:lang w:eastAsia="zh-CN"/>
              </w:rPr>
              <w:t xml:space="preserve"> [1, 2] dB and [7,8] dB </w:t>
            </w:r>
          </w:p>
        </w:tc>
      </w:tr>
    </w:tbl>
    <w:p w14:paraId="64CDD167" w14:textId="4F1615CD" w:rsidR="00ED312C" w:rsidRDefault="00ED312C" w:rsidP="002523E0">
      <w:pPr>
        <w:spacing w:beforeLines="50" w:before="120" w:afterLines="50" w:after="120"/>
        <w:jc w:val="both"/>
        <w:rPr>
          <w:rFonts w:eastAsiaTheme="minorEastAsia" w:cs="SimSun"/>
          <w:b/>
          <w:sz w:val="24"/>
          <w:szCs w:val="24"/>
          <w:u w:val="single"/>
          <w:lang w:val="en-US" w:eastAsia="zh-TW"/>
        </w:rPr>
      </w:pPr>
    </w:p>
    <w:p w14:paraId="1D4F3EB4" w14:textId="79F10E77" w:rsidR="00ED312C" w:rsidRPr="00ED312C" w:rsidRDefault="00ED312C" w:rsidP="002523E0">
      <w:pPr>
        <w:spacing w:beforeLines="50" w:before="120" w:afterLines="50" w:after="120"/>
        <w:jc w:val="both"/>
        <w:rPr>
          <w:rFonts w:eastAsiaTheme="minorEastAsia" w:cs="SimSun"/>
          <w:bCs/>
          <w:lang w:val="en-US" w:eastAsia="zh-TW"/>
        </w:rPr>
      </w:pPr>
      <w:r w:rsidRPr="00ED312C">
        <w:rPr>
          <w:rFonts w:eastAsiaTheme="minorEastAsia" w:cs="SimSun" w:hint="eastAsia"/>
          <w:bCs/>
          <w:lang w:val="en-US" w:eastAsia="zh-TW"/>
        </w:rPr>
        <w:t>W</w:t>
      </w:r>
      <w:r w:rsidRPr="00ED312C">
        <w:rPr>
          <w:rFonts w:eastAsiaTheme="minorEastAsia" w:cs="SimSun"/>
          <w:bCs/>
          <w:lang w:val="en-US" w:eastAsia="zh-TW"/>
        </w:rPr>
        <w:t>e provide the simulation result</w:t>
      </w:r>
      <w:r w:rsidR="002F2610">
        <w:rPr>
          <w:rFonts w:eastAsiaTheme="minorEastAsia" w:cs="SimSun"/>
          <w:bCs/>
          <w:lang w:val="en-US" w:eastAsia="zh-TW"/>
        </w:rPr>
        <w:t>s</w:t>
      </w:r>
      <w:r w:rsidRPr="00ED312C">
        <w:rPr>
          <w:rFonts w:eastAsiaTheme="minorEastAsia" w:cs="SimSun"/>
          <w:bCs/>
          <w:lang w:val="en-US" w:eastAsia="zh-TW"/>
        </w:rPr>
        <w:t xml:space="preserve"> based on</w:t>
      </w:r>
      <w:r>
        <w:rPr>
          <w:rFonts w:eastAsiaTheme="minorEastAsia" w:cs="SimSun"/>
          <w:bCs/>
          <w:lang w:val="en-US" w:eastAsia="zh-TW"/>
        </w:rPr>
        <w:t xml:space="preserve"> Annex A.3 in [1].</w:t>
      </w:r>
    </w:p>
    <w:p w14:paraId="735AA2F7" w14:textId="77777777" w:rsidR="00ED312C" w:rsidRDefault="00ED312C" w:rsidP="00ED312C">
      <w:pPr>
        <w:spacing w:beforeLines="50" w:before="120" w:afterLines="50" w:after="120"/>
        <w:jc w:val="center"/>
        <w:rPr>
          <w:rFonts w:eastAsiaTheme="minorEastAsia" w:cs="SimSun"/>
          <w:b/>
          <w:sz w:val="24"/>
          <w:szCs w:val="24"/>
          <w:u w:val="single"/>
          <w:lang w:val="en-US" w:eastAsia="zh-TW"/>
        </w:rPr>
      </w:pPr>
      <w:r>
        <w:rPr>
          <w:noProof/>
        </w:rPr>
        <w:drawing>
          <wp:inline distT="0" distB="0" distL="0" distR="0" wp14:anchorId="7FA71FF7" wp14:editId="49824D3A">
            <wp:extent cx="3754636" cy="23558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4636" cy="2355850"/>
                    </a:xfrm>
                    <a:prstGeom prst="rect">
                      <a:avLst/>
                    </a:prstGeom>
                  </pic:spPr>
                </pic:pic>
              </a:graphicData>
            </a:graphic>
          </wp:inline>
        </w:drawing>
      </w:r>
    </w:p>
    <w:p w14:paraId="772AD6E3" w14:textId="77777777" w:rsidR="00ED312C" w:rsidRDefault="00ED312C" w:rsidP="00ED312C">
      <w:pPr>
        <w:jc w:val="center"/>
      </w:pPr>
      <w:r w:rsidRPr="00196449">
        <w:rPr>
          <w:rFonts w:eastAsiaTheme="minorEastAsia" w:cs="SimSun"/>
          <w:bCs/>
          <w:lang w:val="en-US" w:eastAsia="zh-TW"/>
        </w:rPr>
        <w:t xml:space="preserve">Figure </w:t>
      </w:r>
      <w:r>
        <w:rPr>
          <w:rFonts w:eastAsiaTheme="minorEastAsia" w:cs="SimSun"/>
          <w:bCs/>
          <w:lang w:val="en-US" w:eastAsia="zh-TW"/>
        </w:rPr>
        <w:t>1.</w:t>
      </w:r>
      <w:r w:rsidRPr="00196449">
        <w:rPr>
          <w:rFonts w:eastAsiaTheme="minorEastAsia" w:cs="SimSun"/>
          <w:bCs/>
          <w:lang w:val="en-US" w:eastAsia="zh-TW"/>
        </w:rPr>
        <w:t xml:space="preserve"> </w:t>
      </w:r>
      <w:r>
        <w:t>Simulation results for median CQI</w:t>
      </w:r>
    </w:p>
    <w:p w14:paraId="4182B7BA" w14:textId="77777777" w:rsidR="00ED312C" w:rsidRDefault="00ED312C" w:rsidP="00ED312C">
      <w:pPr>
        <w:jc w:val="both"/>
      </w:pPr>
      <w:r>
        <w:t>According to results in Figure 1, we propose to use “SNR [4,5] dB for 16QAM” and “SNR [10,11] dB for 64QAM” for 8Rx CQI testing.</w:t>
      </w:r>
    </w:p>
    <w:p w14:paraId="4ECF3EC0" w14:textId="1997822D" w:rsidR="00ED312C" w:rsidRDefault="00ED312C" w:rsidP="00ED312C">
      <w:pPr>
        <w:jc w:val="both"/>
      </w:pPr>
      <w:r>
        <w:rPr>
          <w:b/>
          <w:bCs/>
          <w:i/>
          <w:iCs/>
          <w:u w:val="single"/>
        </w:rPr>
        <w:t xml:space="preserve">Proposal </w:t>
      </w:r>
      <w:r w:rsidR="0027061A">
        <w:rPr>
          <w:b/>
          <w:bCs/>
          <w:i/>
          <w:iCs/>
          <w:u w:val="single"/>
        </w:rPr>
        <w:t>1</w:t>
      </w:r>
      <w:r w:rsidRPr="0054016B">
        <w:t>:</w:t>
      </w:r>
      <w:r>
        <w:t xml:space="preserve"> For 8Rx UE CQI requirements under static channels, RAN4 can use “SNR [4,5] dB for 16QAM” and “SNR [10,11] dB for 64QAM”.</w:t>
      </w:r>
    </w:p>
    <w:p w14:paraId="1CCD3049" w14:textId="6469C692" w:rsidR="00C07200" w:rsidRPr="009C0242" w:rsidRDefault="00C07200" w:rsidP="009C0242">
      <w:pPr>
        <w:spacing w:beforeLines="50" w:before="120" w:afterLines="50" w:after="120"/>
        <w:jc w:val="center"/>
        <w:rPr>
          <w:rFonts w:eastAsiaTheme="minorEastAsia" w:cs="SimSun"/>
          <w:bCs/>
          <w:lang w:val="en-US" w:eastAsia="zh-TW"/>
        </w:rPr>
      </w:pPr>
    </w:p>
    <w:p w14:paraId="3E09BA75" w14:textId="541B32A5" w:rsidR="00C07200" w:rsidRDefault="00C07200" w:rsidP="002523E0">
      <w:pPr>
        <w:spacing w:beforeLines="50" w:before="120" w:afterLines="50" w:after="120"/>
        <w:jc w:val="both"/>
        <w:rPr>
          <w:rFonts w:eastAsiaTheme="minorEastAsia" w:cs="SimSun"/>
          <w:b/>
          <w:sz w:val="24"/>
          <w:szCs w:val="24"/>
          <w:u w:val="single"/>
          <w:lang w:val="en-US" w:eastAsia="zh-TW"/>
        </w:rPr>
      </w:pP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1F52D480" w14:textId="2FC4DD33" w:rsidR="00460731" w:rsidRDefault="008054FC" w:rsidP="000A231E">
      <w:pPr>
        <w:jc w:val="both"/>
        <w:rPr>
          <w:rFonts w:eastAsiaTheme="minorEastAsia"/>
          <w:bCs/>
          <w:iCs/>
          <w:lang w:val="en-US" w:eastAsia="zh-TW"/>
        </w:rPr>
      </w:pPr>
      <w:r w:rsidRPr="0036663C">
        <w:rPr>
          <w:rFonts w:eastAsiaTheme="minorEastAsia"/>
          <w:bCs/>
          <w:iCs/>
          <w:lang w:val="en-US" w:eastAsia="zh-TW"/>
        </w:rPr>
        <w:t>In this contribution,</w:t>
      </w:r>
      <w:r w:rsidR="00460731">
        <w:rPr>
          <w:rFonts w:eastAsiaTheme="minorEastAsia"/>
          <w:bCs/>
          <w:iCs/>
          <w:lang w:val="en-US" w:eastAsia="zh-TW"/>
        </w:rPr>
        <w:t xml:space="preserve"> we propose SNR points for CQI test under static channels based on our simulation result</w:t>
      </w:r>
      <w:r w:rsidR="002F2610">
        <w:rPr>
          <w:rFonts w:eastAsiaTheme="minorEastAsia"/>
          <w:bCs/>
          <w:iCs/>
          <w:lang w:val="en-US" w:eastAsia="zh-TW"/>
        </w:rPr>
        <w:t>s</w:t>
      </w:r>
      <w:r w:rsidR="00460731">
        <w:rPr>
          <w:rFonts w:eastAsiaTheme="minorEastAsia"/>
          <w:bCs/>
          <w:iCs/>
          <w:lang w:val="en-US" w:eastAsia="zh-TW"/>
        </w:rPr>
        <w:t>.</w:t>
      </w:r>
    </w:p>
    <w:p w14:paraId="31D149B1" w14:textId="0ECE6749" w:rsidR="00915449" w:rsidRPr="009A469E" w:rsidRDefault="00915449" w:rsidP="000A231E">
      <w:pPr>
        <w:jc w:val="both"/>
        <w:rPr>
          <w:rFonts w:eastAsiaTheme="minorEastAsia"/>
          <w:bCs/>
          <w:iCs/>
          <w:lang w:eastAsia="zh-TW"/>
        </w:rPr>
      </w:pPr>
      <w:r>
        <w:rPr>
          <w:b/>
          <w:bCs/>
          <w:i/>
          <w:iCs/>
          <w:u w:val="single"/>
        </w:rPr>
        <w:t xml:space="preserve">Proposal </w:t>
      </w:r>
      <w:r w:rsidR="008665E1">
        <w:rPr>
          <w:b/>
          <w:bCs/>
          <w:i/>
          <w:iCs/>
          <w:u w:val="single"/>
        </w:rPr>
        <w:t>1</w:t>
      </w:r>
      <w:r w:rsidRPr="0054016B">
        <w:t>:</w:t>
      </w:r>
      <w:r>
        <w:t xml:space="preserve"> For 8Rx UE CQI requirements under static channels, RAN4 can use “SNR [4,5] dB for 16QAM” and “SNR [10,11] dB for 64QAM”.</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BA4FF7B" w14:textId="77777777" w:rsidR="00201473" w:rsidRPr="005C25C5" w:rsidRDefault="00201473" w:rsidP="00201473">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Pr="00C973AC">
        <w:rPr>
          <w:rFonts w:eastAsia="SimSun"/>
          <w:lang w:eastAsia="zh-CN"/>
        </w:rPr>
        <w:t>2309806</w:t>
      </w:r>
      <w:r w:rsidRPr="00E33C14">
        <w:rPr>
          <w:rFonts w:eastAsia="SimSun"/>
          <w:lang w:eastAsia="zh-CN"/>
        </w:rPr>
        <w:t>, “</w:t>
      </w:r>
      <w:r w:rsidRPr="00FC0A30">
        <w:rPr>
          <w:rFonts w:eastAsia="SimSun"/>
          <w:lang w:eastAsia="zh-CN"/>
        </w:rPr>
        <w:t>WF for 8Rx UE performance requirements</w:t>
      </w:r>
      <w:r w:rsidRPr="00E33C14">
        <w:rPr>
          <w:rFonts w:eastAsia="SimSun"/>
          <w:lang w:eastAsia="zh-CN"/>
        </w:rPr>
        <w:t xml:space="preserve">”, </w:t>
      </w:r>
      <w:r w:rsidRPr="00D228DD">
        <w:rPr>
          <w:rFonts w:eastAsia="SimSun"/>
          <w:lang w:eastAsia="zh-CN"/>
        </w:rPr>
        <w:t>Huawei, HiSilicon</w:t>
      </w:r>
    </w:p>
    <w:p w14:paraId="45E10F0B" w14:textId="17E5F2EC" w:rsidR="00293491" w:rsidRPr="008B1EA8" w:rsidRDefault="00293491" w:rsidP="002B46A0">
      <w:pPr>
        <w:jc w:val="both"/>
        <w:rPr>
          <w:lang w:eastAsia="zh-CN"/>
        </w:rPr>
      </w:pPr>
    </w:p>
    <w:p w14:paraId="001FCA06" w14:textId="77777777" w:rsidR="008B1EA8" w:rsidRPr="008B1EA8" w:rsidRDefault="008B1EA8" w:rsidP="008B1EA8">
      <w:pPr>
        <w:jc w:val="both"/>
        <w:rPr>
          <w:lang w:eastAsia="zh-CN"/>
        </w:rPr>
      </w:pPr>
    </w:p>
    <w:sectPr w:rsidR="008B1EA8" w:rsidRPr="008B1EA8"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F725" w14:textId="77777777" w:rsidR="003C605E" w:rsidRDefault="003C605E" w:rsidP="000A231E">
      <w:pPr>
        <w:spacing w:after="0"/>
      </w:pPr>
      <w:r>
        <w:separator/>
      </w:r>
    </w:p>
  </w:endnote>
  <w:endnote w:type="continuationSeparator" w:id="0">
    <w:p w14:paraId="47224E82" w14:textId="77777777" w:rsidR="003C605E" w:rsidRDefault="003C605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12D7D" w14:textId="77777777" w:rsidR="003C605E" w:rsidRDefault="003C605E" w:rsidP="000A231E">
      <w:pPr>
        <w:spacing w:after="0"/>
      </w:pPr>
      <w:r>
        <w:separator/>
      </w:r>
    </w:p>
  </w:footnote>
  <w:footnote w:type="continuationSeparator" w:id="0">
    <w:p w14:paraId="4B1567C6" w14:textId="77777777" w:rsidR="003C605E" w:rsidRDefault="003C605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6491D"/>
    <w:multiLevelType w:val="hybridMultilevel"/>
    <w:tmpl w:val="75084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C282B4D"/>
    <w:multiLevelType w:val="hybridMultilevel"/>
    <w:tmpl w:val="023ADA92"/>
    <w:lvl w:ilvl="0" w:tplc="8638B0B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0858774">
    <w:abstractNumId w:val="1"/>
  </w:num>
  <w:num w:numId="2" w16cid:durableId="1900899720">
    <w:abstractNumId w:val="2"/>
  </w:num>
  <w:num w:numId="3" w16cid:durableId="714737504">
    <w:abstractNumId w:val="4"/>
  </w:num>
  <w:num w:numId="4" w16cid:durableId="1114252709">
    <w:abstractNumId w:val="0"/>
  </w:num>
  <w:num w:numId="5" w16cid:durableId="1747263148">
    <w:abstractNumId w:val="5"/>
  </w:num>
  <w:num w:numId="6" w16cid:durableId="712435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137"/>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DFA"/>
    <w:rsid w:val="0007568B"/>
    <w:rsid w:val="00075C68"/>
    <w:rsid w:val="00076EB8"/>
    <w:rsid w:val="00083A2B"/>
    <w:rsid w:val="00086319"/>
    <w:rsid w:val="000A231E"/>
    <w:rsid w:val="000A2C45"/>
    <w:rsid w:val="000A2EA1"/>
    <w:rsid w:val="000B1E3F"/>
    <w:rsid w:val="000B2B20"/>
    <w:rsid w:val="000B3FEB"/>
    <w:rsid w:val="000B743B"/>
    <w:rsid w:val="000B7D69"/>
    <w:rsid w:val="000C096E"/>
    <w:rsid w:val="000C31FB"/>
    <w:rsid w:val="000C6FFD"/>
    <w:rsid w:val="000D12EC"/>
    <w:rsid w:val="000D2ED1"/>
    <w:rsid w:val="000D46C8"/>
    <w:rsid w:val="000D5A89"/>
    <w:rsid w:val="000D6257"/>
    <w:rsid w:val="000D7F7B"/>
    <w:rsid w:val="000E331F"/>
    <w:rsid w:val="000E39F1"/>
    <w:rsid w:val="000F16C0"/>
    <w:rsid w:val="000F2308"/>
    <w:rsid w:val="000F3AAC"/>
    <w:rsid w:val="000F5CE6"/>
    <w:rsid w:val="000F6813"/>
    <w:rsid w:val="001003C6"/>
    <w:rsid w:val="00101133"/>
    <w:rsid w:val="00101BF6"/>
    <w:rsid w:val="00103109"/>
    <w:rsid w:val="00103B4F"/>
    <w:rsid w:val="00104A76"/>
    <w:rsid w:val="00104AF9"/>
    <w:rsid w:val="00110774"/>
    <w:rsid w:val="00114A56"/>
    <w:rsid w:val="001156D7"/>
    <w:rsid w:val="00122452"/>
    <w:rsid w:val="00123E0C"/>
    <w:rsid w:val="00131B4C"/>
    <w:rsid w:val="00133333"/>
    <w:rsid w:val="00134A47"/>
    <w:rsid w:val="00135A4C"/>
    <w:rsid w:val="00137436"/>
    <w:rsid w:val="00141F7B"/>
    <w:rsid w:val="00142A44"/>
    <w:rsid w:val="0014494A"/>
    <w:rsid w:val="00146257"/>
    <w:rsid w:val="00150035"/>
    <w:rsid w:val="00153250"/>
    <w:rsid w:val="0015377F"/>
    <w:rsid w:val="0015542E"/>
    <w:rsid w:val="0015547E"/>
    <w:rsid w:val="001573D0"/>
    <w:rsid w:val="00164C75"/>
    <w:rsid w:val="00165397"/>
    <w:rsid w:val="001750A9"/>
    <w:rsid w:val="00175783"/>
    <w:rsid w:val="00175C0E"/>
    <w:rsid w:val="00176AAC"/>
    <w:rsid w:val="001839FC"/>
    <w:rsid w:val="00192D57"/>
    <w:rsid w:val="00192DE6"/>
    <w:rsid w:val="00196449"/>
    <w:rsid w:val="001B0EB1"/>
    <w:rsid w:val="001B4039"/>
    <w:rsid w:val="001C0B49"/>
    <w:rsid w:val="001C0D33"/>
    <w:rsid w:val="001C7666"/>
    <w:rsid w:val="001D4A7A"/>
    <w:rsid w:val="001D56DC"/>
    <w:rsid w:val="001E1407"/>
    <w:rsid w:val="001E17E2"/>
    <w:rsid w:val="001E40D6"/>
    <w:rsid w:val="001E4A3E"/>
    <w:rsid w:val="001E52E2"/>
    <w:rsid w:val="001E661D"/>
    <w:rsid w:val="001F05CC"/>
    <w:rsid w:val="001F2F54"/>
    <w:rsid w:val="001F3227"/>
    <w:rsid w:val="001F5CBE"/>
    <w:rsid w:val="001F64D8"/>
    <w:rsid w:val="001F7F93"/>
    <w:rsid w:val="002003A9"/>
    <w:rsid w:val="00201473"/>
    <w:rsid w:val="00202F17"/>
    <w:rsid w:val="002060E1"/>
    <w:rsid w:val="00207257"/>
    <w:rsid w:val="00210944"/>
    <w:rsid w:val="00214C88"/>
    <w:rsid w:val="00216963"/>
    <w:rsid w:val="002209C6"/>
    <w:rsid w:val="00220ECC"/>
    <w:rsid w:val="00223616"/>
    <w:rsid w:val="00224F46"/>
    <w:rsid w:val="00230CE0"/>
    <w:rsid w:val="00232ED4"/>
    <w:rsid w:val="00233820"/>
    <w:rsid w:val="00233A18"/>
    <w:rsid w:val="00235FC9"/>
    <w:rsid w:val="002405E8"/>
    <w:rsid w:val="002447D6"/>
    <w:rsid w:val="00245D42"/>
    <w:rsid w:val="0024626B"/>
    <w:rsid w:val="00246BD5"/>
    <w:rsid w:val="00246FFF"/>
    <w:rsid w:val="00247E0B"/>
    <w:rsid w:val="002523E0"/>
    <w:rsid w:val="00255189"/>
    <w:rsid w:val="002559FA"/>
    <w:rsid w:val="002565BF"/>
    <w:rsid w:val="00270305"/>
    <w:rsid w:val="0027061A"/>
    <w:rsid w:val="00270645"/>
    <w:rsid w:val="00270A86"/>
    <w:rsid w:val="0027134D"/>
    <w:rsid w:val="00273070"/>
    <w:rsid w:val="00273580"/>
    <w:rsid w:val="0027445F"/>
    <w:rsid w:val="00274634"/>
    <w:rsid w:val="00274B9B"/>
    <w:rsid w:val="00274BEA"/>
    <w:rsid w:val="00277DE6"/>
    <w:rsid w:val="002805D0"/>
    <w:rsid w:val="00286CE7"/>
    <w:rsid w:val="00287F57"/>
    <w:rsid w:val="00293491"/>
    <w:rsid w:val="00294C35"/>
    <w:rsid w:val="00296252"/>
    <w:rsid w:val="00296FD7"/>
    <w:rsid w:val="0029706E"/>
    <w:rsid w:val="002A2262"/>
    <w:rsid w:val="002A54BF"/>
    <w:rsid w:val="002A5B17"/>
    <w:rsid w:val="002B2503"/>
    <w:rsid w:val="002B278E"/>
    <w:rsid w:val="002B4281"/>
    <w:rsid w:val="002B46A0"/>
    <w:rsid w:val="002B5021"/>
    <w:rsid w:val="002B6039"/>
    <w:rsid w:val="002B66D2"/>
    <w:rsid w:val="002B7B72"/>
    <w:rsid w:val="002C255B"/>
    <w:rsid w:val="002C419E"/>
    <w:rsid w:val="002C63ED"/>
    <w:rsid w:val="002D2590"/>
    <w:rsid w:val="002D2C2E"/>
    <w:rsid w:val="002D2F24"/>
    <w:rsid w:val="002D57EC"/>
    <w:rsid w:val="002E0431"/>
    <w:rsid w:val="002E0A88"/>
    <w:rsid w:val="002E1EB8"/>
    <w:rsid w:val="002E23FF"/>
    <w:rsid w:val="002E4E62"/>
    <w:rsid w:val="002E67AA"/>
    <w:rsid w:val="002F0405"/>
    <w:rsid w:val="002F1578"/>
    <w:rsid w:val="002F2610"/>
    <w:rsid w:val="002F3920"/>
    <w:rsid w:val="0030226E"/>
    <w:rsid w:val="003031D1"/>
    <w:rsid w:val="00303901"/>
    <w:rsid w:val="00303D3C"/>
    <w:rsid w:val="0030546B"/>
    <w:rsid w:val="003100CF"/>
    <w:rsid w:val="00311980"/>
    <w:rsid w:val="003146E4"/>
    <w:rsid w:val="00316847"/>
    <w:rsid w:val="003177BA"/>
    <w:rsid w:val="003252E9"/>
    <w:rsid w:val="003278CD"/>
    <w:rsid w:val="0033030D"/>
    <w:rsid w:val="00332594"/>
    <w:rsid w:val="00337AD5"/>
    <w:rsid w:val="00343268"/>
    <w:rsid w:val="00346859"/>
    <w:rsid w:val="0034790F"/>
    <w:rsid w:val="00347C07"/>
    <w:rsid w:val="0035139F"/>
    <w:rsid w:val="00353232"/>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B249F"/>
    <w:rsid w:val="003B5679"/>
    <w:rsid w:val="003B7EAC"/>
    <w:rsid w:val="003C0E79"/>
    <w:rsid w:val="003C2F82"/>
    <w:rsid w:val="003C3988"/>
    <w:rsid w:val="003C452F"/>
    <w:rsid w:val="003C605E"/>
    <w:rsid w:val="003C6B6D"/>
    <w:rsid w:val="003D3F32"/>
    <w:rsid w:val="003D4217"/>
    <w:rsid w:val="003D7A97"/>
    <w:rsid w:val="003E1F79"/>
    <w:rsid w:val="003E3E92"/>
    <w:rsid w:val="003E5613"/>
    <w:rsid w:val="003E607A"/>
    <w:rsid w:val="003F14A3"/>
    <w:rsid w:val="003F231A"/>
    <w:rsid w:val="003F4A61"/>
    <w:rsid w:val="003F7C40"/>
    <w:rsid w:val="00401A64"/>
    <w:rsid w:val="00404143"/>
    <w:rsid w:val="0040504C"/>
    <w:rsid w:val="00405728"/>
    <w:rsid w:val="00410767"/>
    <w:rsid w:val="004217C8"/>
    <w:rsid w:val="00423208"/>
    <w:rsid w:val="004235F8"/>
    <w:rsid w:val="004246E1"/>
    <w:rsid w:val="00427E5B"/>
    <w:rsid w:val="00432715"/>
    <w:rsid w:val="00433705"/>
    <w:rsid w:val="00442396"/>
    <w:rsid w:val="00444E82"/>
    <w:rsid w:val="00454BAD"/>
    <w:rsid w:val="00457613"/>
    <w:rsid w:val="0046003E"/>
    <w:rsid w:val="00460731"/>
    <w:rsid w:val="00462DB9"/>
    <w:rsid w:val="00464C8E"/>
    <w:rsid w:val="00467440"/>
    <w:rsid w:val="00470E94"/>
    <w:rsid w:val="00471E5D"/>
    <w:rsid w:val="00473E0A"/>
    <w:rsid w:val="004741F6"/>
    <w:rsid w:val="00475270"/>
    <w:rsid w:val="00481ABC"/>
    <w:rsid w:val="00485EC5"/>
    <w:rsid w:val="0048669D"/>
    <w:rsid w:val="00491541"/>
    <w:rsid w:val="004959DC"/>
    <w:rsid w:val="004A0CCC"/>
    <w:rsid w:val="004A6E47"/>
    <w:rsid w:val="004A788E"/>
    <w:rsid w:val="004B6D65"/>
    <w:rsid w:val="004B714B"/>
    <w:rsid w:val="004C3BE9"/>
    <w:rsid w:val="004C426B"/>
    <w:rsid w:val="004C5E51"/>
    <w:rsid w:val="004C77F2"/>
    <w:rsid w:val="004D0E73"/>
    <w:rsid w:val="004D13F1"/>
    <w:rsid w:val="004D1411"/>
    <w:rsid w:val="004D5B99"/>
    <w:rsid w:val="004D5EB9"/>
    <w:rsid w:val="004E082B"/>
    <w:rsid w:val="004E4361"/>
    <w:rsid w:val="004E6006"/>
    <w:rsid w:val="004E629A"/>
    <w:rsid w:val="004F0B3E"/>
    <w:rsid w:val="00501D4D"/>
    <w:rsid w:val="0050460A"/>
    <w:rsid w:val="00510EE0"/>
    <w:rsid w:val="0051235B"/>
    <w:rsid w:val="00512DA2"/>
    <w:rsid w:val="00516098"/>
    <w:rsid w:val="00517031"/>
    <w:rsid w:val="005177E1"/>
    <w:rsid w:val="00523DE7"/>
    <w:rsid w:val="00524D95"/>
    <w:rsid w:val="00526848"/>
    <w:rsid w:val="005327D4"/>
    <w:rsid w:val="005340D1"/>
    <w:rsid w:val="00534AC6"/>
    <w:rsid w:val="005355CE"/>
    <w:rsid w:val="005372C6"/>
    <w:rsid w:val="0054016B"/>
    <w:rsid w:val="0054081E"/>
    <w:rsid w:val="005428C1"/>
    <w:rsid w:val="0054465A"/>
    <w:rsid w:val="00547C25"/>
    <w:rsid w:val="005528FD"/>
    <w:rsid w:val="00554051"/>
    <w:rsid w:val="00557808"/>
    <w:rsid w:val="00562087"/>
    <w:rsid w:val="0056550D"/>
    <w:rsid w:val="00572793"/>
    <w:rsid w:val="005762E0"/>
    <w:rsid w:val="00584ADF"/>
    <w:rsid w:val="00586629"/>
    <w:rsid w:val="00591F66"/>
    <w:rsid w:val="00592D1B"/>
    <w:rsid w:val="0059405A"/>
    <w:rsid w:val="00595378"/>
    <w:rsid w:val="00597CB7"/>
    <w:rsid w:val="005A1A80"/>
    <w:rsid w:val="005A5A60"/>
    <w:rsid w:val="005B2DE4"/>
    <w:rsid w:val="005B33C9"/>
    <w:rsid w:val="005B47E6"/>
    <w:rsid w:val="005B6832"/>
    <w:rsid w:val="005B75B0"/>
    <w:rsid w:val="005B7D92"/>
    <w:rsid w:val="005C37AF"/>
    <w:rsid w:val="005C439C"/>
    <w:rsid w:val="005C565F"/>
    <w:rsid w:val="005C70A6"/>
    <w:rsid w:val="005C795A"/>
    <w:rsid w:val="005D09FF"/>
    <w:rsid w:val="005D139B"/>
    <w:rsid w:val="005D1F0E"/>
    <w:rsid w:val="005D4DE2"/>
    <w:rsid w:val="005D6B01"/>
    <w:rsid w:val="005D7C83"/>
    <w:rsid w:val="005E00E6"/>
    <w:rsid w:val="005E0ACE"/>
    <w:rsid w:val="005E2F60"/>
    <w:rsid w:val="005F38A8"/>
    <w:rsid w:val="00605029"/>
    <w:rsid w:val="00606265"/>
    <w:rsid w:val="006067EF"/>
    <w:rsid w:val="00611048"/>
    <w:rsid w:val="006119C3"/>
    <w:rsid w:val="00613E34"/>
    <w:rsid w:val="0061553F"/>
    <w:rsid w:val="00617B1C"/>
    <w:rsid w:val="00624D07"/>
    <w:rsid w:val="006253CE"/>
    <w:rsid w:val="00630446"/>
    <w:rsid w:val="00630AAF"/>
    <w:rsid w:val="00633693"/>
    <w:rsid w:val="00633A2C"/>
    <w:rsid w:val="00641DFC"/>
    <w:rsid w:val="00655EE6"/>
    <w:rsid w:val="006671DB"/>
    <w:rsid w:val="00672469"/>
    <w:rsid w:val="0067354B"/>
    <w:rsid w:val="00673649"/>
    <w:rsid w:val="00673814"/>
    <w:rsid w:val="006751B5"/>
    <w:rsid w:val="0067582F"/>
    <w:rsid w:val="00682105"/>
    <w:rsid w:val="00683893"/>
    <w:rsid w:val="00683BAD"/>
    <w:rsid w:val="0068481B"/>
    <w:rsid w:val="00692017"/>
    <w:rsid w:val="006925AE"/>
    <w:rsid w:val="006956BC"/>
    <w:rsid w:val="00696058"/>
    <w:rsid w:val="006A26A6"/>
    <w:rsid w:val="006A4EC7"/>
    <w:rsid w:val="006A58F9"/>
    <w:rsid w:val="006B6D0A"/>
    <w:rsid w:val="006C0844"/>
    <w:rsid w:val="006C1145"/>
    <w:rsid w:val="006C36A5"/>
    <w:rsid w:val="006C737C"/>
    <w:rsid w:val="006D03B1"/>
    <w:rsid w:val="006D0DD3"/>
    <w:rsid w:val="006D19CC"/>
    <w:rsid w:val="006D392E"/>
    <w:rsid w:val="006E0337"/>
    <w:rsid w:val="006E21FE"/>
    <w:rsid w:val="006E46D2"/>
    <w:rsid w:val="006F40DD"/>
    <w:rsid w:val="0070493E"/>
    <w:rsid w:val="007050F8"/>
    <w:rsid w:val="007075C7"/>
    <w:rsid w:val="00710713"/>
    <w:rsid w:val="007115F5"/>
    <w:rsid w:val="00712DC0"/>
    <w:rsid w:val="00713E82"/>
    <w:rsid w:val="0072063B"/>
    <w:rsid w:val="00720931"/>
    <w:rsid w:val="00723824"/>
    <w:rsid w:val="007304B0"/>
    <w:rsid w:val="007305DF"/>
    <w:rsid w:val="00732BE0"/>
    <w:rsid w:val="00733607"/>
    <w:rsid w:val="007345A4"/>
    <w:rsid w:val="00734BFE"/>
    <w:rsid w:val="007363A5"/>
    <w:rsid w:val="007365BA"/>
    <w:rsid w:val="00736862"/>
    <w:rsid w:val="0073691C"/>
    <w:rsid w:val="0074266D"/>
    <w:rsid w:val="00750027"/>
    <w:rsid w:val="007501D1"/>
    <w:rsid w:val="00750600"/>
    <w:rsid w:val="00751605"/>
    <w:rsid w:val="00754CA4"/>
    <w:rsid w:val="00757173"/>
    <w:rsid w:val="007634F3"/>
    <w:rsid w:val="00763DD8"/>
    <w:rsid w:val="00765377"/>
    <w:rsid w:val="00771FE7"/>
    <w:rsid w:val="00773EE1"/>
    <w:rsid w:val="0077583C"/>
    <w:rsid w:val="007816FA"/>
    <w:rsid w:val="00781AE8"/>
    <w:rsid w:val="00796E65"/>
    <w:rsid w:val="007A1CB9"/>
    <w:rsid w:val="007A40C7"/>
    <w:rsid w:val="007A5E7D"/>
    <w:rsid w:val="007A7F2A"/>
    <w:rsid w:val="007B42DA"/>
    <w:rsid w:val="007B60AE"/>
    <w:rsid w:val="007B6741"/>
    <w:rsid w:val="007B7FEA"/>
    <w:rsid w:val="007C1D3A"/>
    <w:rsid w:val="007C3211"/>
    <w:rsid w:val="007C44F3"/>
    <w:rsid w:val="007C74AE"/>
    <w:rsid w:val="007D0A2F"/>
    <w:rsid w:val="007D142B"/>
    <w:rsid w:val="007D150E"/>
    <w:rsid w:val="007D1D9E"/>
    <w:rsid w:val="007D1E8B"/>
    <w:rsid w:val="007D6C69"/>
    <w:rsid w:val="007E0C7D"/>
    <w:rsid w:val="007E1EA5"/>
    <w:rsid w:val="007E28D5"/>
    <w:rsid w:val="007E44E0"/>
    <w:rsid w:val="007E478E"/>
    <w:rsid w:val="007E6AB9"/>
    <w:rsid w:val="007E7B6D"/>
    <w:rsid w:val="007F061E"/>
    <w:rsid w:val="007F0AA9"/>
    <w:rsid w:val="007F1AE1"/>
    <w:rsid w:val="007F1BED"/>
    <w:rsid w:val="007F7102"/>
    <w:rsid w:val="0080219E"/>
    <w:rsid w:val="0080393B"/>
    <w:rsid w:val="00803D4E"/>
    <w:rsid w:val="008054FC"/>
    <w:rsid w:val="00811608"/>
    <w:rsid w:val="0081363B"/>
    <w:rsid w:val="00817599"/>
    <w:rsid w:val="00817EDF"/>
    <w:rsid w:val="008232AB"/>
    <w:rsid w:val="008251F0"/>
    <w:rsid w:val="008255F2"/>
    <w:rsid w:val="00825A46"/>
    <w:rsid w:val="008308F9"/>
    <w:rsid w:val="00832639"/>
    <w:rsid w:val="008364B2"/>
    <w:rsid w:val="0084313A"/>
    <w:rsid w:val="008441F0"/>
    <w:rsid w:val="0084797F"/>
    <w:rsid w:val="00856388"/>
    <w:rsid w:val="00862625"/>
    <w:rsid w:val="00862C7A"/>
    <w:rsid w:val="00862E86"/>
    <w:rsid w:val="00863AB3"/>
    <w:rsid w:val="008649F5"/>
    <w:rsid w:val="008665E1"/>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97A6B"/>
    <w:rsid w:val="008A0233"/>
    <w:rsid w:val="008A0E1D"/>
    <w:rsid w:val="008A1107"/>
    <w:rsid w:val="008A34B0"/>
    <w:rsid w:val="008A36F9"/>
    <w:rsid w:val="008A3874"/>
    <w:rsid w:val="008A5428"/>
    <w:rsid w:val="008B1EA8"/>
    <w:rsid w:val="008B427B"/>
    <w:rsid w:val="008C1D5B"/>
    <w:rsid w:val="008C21F6"/>
    <w:rsid w:val="008C5E49"/>
    <w:rsid w:val="008C710F"/>
    <w:rsid w:val="008D3B8F"/>
    <w:rsid w:val="008D3F03"/>
    <w:rsid w:val="008D79BE"/>
    <w:rsid w:val="008E3E55"/>
    <w:rsid w:val="008E4C8F"/>
    <w:rsid w:val="008E7298"/>
    <w:rsid w:val="008E7515"/>
    <w:rsid w:val="008F452B"/>
    <w:rsid w:val="008F5FEC"/>
    <w:rsid w:val="008F7153"/>
    <w:rsid w:val="009019E1"/>
    <w:rsid w:val="0091528D"/>
    <w:rsid w:val="00915449"/>
    <w:rsid w:val="009164A9"/>
    <w:rsid w:val="00916780"/>
    <w:rsid w:val="00921B13"/>
    <w:rsid w:val="00927E2F"/>
    <w:rsid w:val="00933349"/>
    <w:rsid w:val="00935106"/>
    <w:rsid w:val="00936347"/>
    <w:rsid w:val="00946FB4"/>
    <w:rsid w:val="00951DC1"/>
    <w:rsid w:val="009612A2"/>
    <w:rsid w:val="009716AF"/>
    <w:rsid w:val="00971D16"/>
    <w:rsid w:val="0097304A"/>
    <w:rsid w:val="0097640D"/>
    <w:rsid w:val="00977BDB"/>
    <w:rsid w:val="009825CD"/>
    <w:rsid w:val="00983378"/>
    <w:rsid w:val="009872D0"/>
    <w:rsid w:val="009916A8"/>
    <w:rsid w:val="00996312"/>
    <w:rsid w:val="009A290E"/>
    <w:rsid w:val="009A4651"/>
    <w:rsid w:val="009A469E"/>
    <w:rsid w:val="009A51E5"/>
    <w:rsid w:val="009B3B03"/>
    <w:rsid w:val="009B3F1F"/>
    <w:rsid w:val="009C0242"/>
    <w:rsid w:val="009C7E53"/>
    <w:rsid w:val="009D0A4B"/>
    <w:rsid w:val="009D0FF6"/>
    <w:rsid w:val="009D1942"/>
    <w:rsid w:val="009D1C87"/>
    <w:rsid w:val="009E124A"/>
    <w:rsid w:val="009E2725"/>
    <w:rsid w:val="009E2974"/>
    <w:rsid w:val="009E37A2"/>
    <w:rsid w:val="009E4A3B"/>
    <w:rsid w:val="009E6BC2"/>
    <w:rsid w:val="009F110D"/>
    <w:rsid w:val="009F5BF5"/>
    <w:rsid w:val="00A04E94"/>
    <w:rsid w:val="00A07783"/>
    <w:rsid w:val="00A10C6A"/>
    <w:rsid w:val="00A126A5"/>
    <w:rsid w:val="00A12BC7"/>
    <w:rsid w:val="00A17EBA"/>
    <w:rsid w:val="00A23C6E"/>
    <w:rsid w:val="00A251B7"/>
    <w:rsid w:val="00A33508"/>
    <w:rsid w:val="00A36864"/>
    <w:rsid w:val="00A36A8F"/>
    <w:rsid w:val="00A37A41"/>
    <w:rsid w:val="00A407F5"/>
    <w:rsid w:val="00A42F1B"/>
    <w:rsid w:val="00A4471F"/>
    <w:rsid w:val="00A452D7"/>
    <w:rsid w:val="00A46E4F"/>
    <w:rsid w:val="00A55C31"/>
    <w:rsid w:val="00A618C3"/>
    <w:rsid w:val="00A66738"/>
    <w:rsid w:val="00A66910"/>
    <w:rsid w:val="00A775EF"/>
    <w:rsid w:val="00A80F6E"/>
    <w:rsid w:val="00A8214A"/>
    <w:rsid w:val="00A82D09"/>
    <w:rsid w:val="00A8397A"/>
    <w:rsid w:val="00A83E4A"/>
    <w:rsid w:val="00A87E38"/>
    <w:rsid w:val="00A9409E"/>
    <w:rsid w:val="00A9541F"/>
    <w:rsid w:val="00AA005F"/>
    <w:rsid w:val="00AA06B7"/>
    <w:rsid w:val="00AA0CC6"/>
    <w:rsid w:val="00AA6548"/>
    <w:rsid w:val="00AA7560"/>
    <w:rsid w:val="00AB0C59"/>
    <w:rsid w:val="00AB18F2"/>
    <w:rsid w:val="00AB23DF"/>
    <w:rsid w:val="00AB2594"/>
    <w:rsid w:val="00AB2705"/>
    <w:rsid w:val="00AC18BF"/>
    <w:rsid w:val="00AC1D09"/>
    <w:rsid w:val="00AC2456"/>
    <w:rsid w:val="00AC64F8"/>
    <w:rsid w:val="00AD005D"/>
    <w:rsid w:val="00AD0C48"/>
    <w:rsid w:val="00AD176E"/>
    <w:rsid w:val="00AD2DDB"/>
    <w:rsid w:val="00AD2F08"/>
    <w:rsid w:val="00AD60EA"/>
    <w:rsid w:val="00AE31FB"/>
    <w:rsid w:val="00AE4A31"/>
    <w:rsid w:val="00AF2FDE"/>
    <w:rsid w:val="00AF43C3"/>
    <w:rsid w:val="00AF4DF2"/>
    <w:rsid w:val="00B002AD"/>
    <w:rsid w:val="00B01F4C"/>
    <w:rsid w:val="00B03153"/>
    <w:rsid w:val="00B04D3D"/>
    <w:rsid w:val="00B16D75"/>
    <w:rsid w:val="00B20201"/>
    <w:rsid w:val="00B228B3"/>
    <w:rsid w:val="00B22EBD"/>
    <w:rsid w:val="00B32CF3"/>
    <w:rsid w:val="00B32E71"/>
    <w:rsid w:val="00B34E36"/>
    <w:rsid w:val="00B365D5"/>
    <w:rsid w:val="00B43975"/>
    <w:rsid w:val="00B45297"/>
    <w:rsid w:val="00B55D0C"/>
    <w:rsid w:val="00B5666C"/>
    <w:rsid w:val="00B570CA"/>
    <w:rsid w:val="00B608B5"/>
    <w:rsid w:val="00B67E06"/>
    <w:rsid w:val="00B70761"/>
    <w:rsid w:val="00B70D5C"/>
    <w:rsid w:val="00B71498"/>
    <w:rsid w:val="00B71FCF"/>
    <w:rsid w:val="00B73520"/>
    <w:rsid w:val="00B802FD"/>
    <w:rsid w:val="00B8231E"/>
    <w:rsid w:val="00B85C08"/>
    <w:rsid w:val="00B910F3"/>
    <w:rsid w:val="00B916DF"/>
    <w:rsid w:val="00B917E7"/>
    <w:rsid w:val="00BA054E"/>
    <w:rsid w:val="00BA3396"/>
    <w:rsid w:val="00BA4690"/>
    <w:rsid w:val="00BA4CEE"/>
    <w:rsid w:val="00BB1C61"/>
    <w:rsid w:val="00BB27BB"/>
    <w:rsid w:val="00BE0311"/>
    <w:rsid w:val="00BE38F5"/>
    <w:rsid w:val="00BE5321"/>
    <w:rsid w:val="00BE5B16"/>
    <w:rsid w:val="00BF3FC7"/>
    <w:rsid w:val="00C019F2"/>
    <w:rsid w:val="00C03DFB"/>
    <w:rsid w:val="00C04182"/>
    <w:rsid w:val="00C04E5B"/>
    <w:rsid w:val="00C05F25"/>
    <w:rsid w:val="00C07200"/>
    <w:rsid w:val="00C07302"/>
    <w:rsid w:val="00C223DB"/>
    <w:rsid w:val="00C25AB0"/>
    <w:rsid w:val="00C31A78"/>
    <w:rsid w:val="00C34C4A"/>
    <w:rsid w:val="00C35BCE"/>
    <w:rsid w:val="00C36D51"/>
    <w:rsid w:val="00C4367D"/>
    <w:rsid w:val="00C441CC"/>
    <w:rsid w:val="00C50C8D"/>
    <w:rsid w:val="00C52F5D"/>
    <w:rsid w:val="00C57512"/>
    <w:rsid w:val="00C621D0"/>
    <w:rsid w:val="00C65DFA"/>
    <w:rsid w:val="00C66459"/>
    <w:rsid w:val="00C66C65"/>
    <w:rsid w:val="00C732B3"/>
    <w:rsid w:val="00C74E85"/>
    <w:rsid w:val="00C760E6"/>
    <w:rsid w:val="00C8168C"/>
    <w:rsid w:val="00C82495"/>
    <w:rsid w:val="00C83C97"/>
    <w:rsid w:val="00C854FD"/>
    <w:rsid w:val="00C93E3E"/>
    <w:rsid w:val="00C95EBB"/>
    <w:rsid w:val="00C9639B"/>
    <w:rsid w:val="00CA0F02"/>
    <w:rsid w:val="00CA7622"/>
    <w:rsid w:val="00CB6E99"/>
    <w:rsid w:val="00CB75B9"/>
    <w:rsid w:val="00CC21A5"/>
    <w:rsid w:val="00CC6E87"/>
    <w:rsid w:val="00CC71D6"/>
    <w:rsid w:val="00CD0DD9"/>
    <w:rsid w:val="00CD2F3F"/>
    <w:rsid w:val="00CE24AB"/>
    <w:rsid w:val="00CE2CA9"/>
    <w:rsid w:val="00CE3070"/>
    <w:rsid w:val="00CF001E"/>
    <w:rsid w:val="00CF18BE"/>
    <w:rsid w:val="00CF1E95"/>
    <w:rsid w:val="00CF41EA"/>
    <w:rsid w:val="00D058A4"/>
    <w:rsid w:val="00D1231A"/>
    <w:rsid w:val="00D228DD"/>
    <w:rsid w:val="00D25E1A"/>
    <w:rsid w:val="00D35160"/>
    <w:rsid w:val="00D359CD"/>
    <w:rsid w:val="00D42FC2"/>
    <w:rsid w:val="00D43817"/>
    <w:rsid w:val="00D44759"/>
    <w:rsid w:val="00D45B2F"/>
    <w:rsid w:val="00D537F6"/>
    <w:rsid w:val="00D60E75"/>
    <w:rsid w:val="00D624C3"/>
    <w:rsid w:val="00D64FB2"/>
    <w:rsid w:val="00D679A2"/>
    <w:rsid w:val="00D67F1E"/>
    <w:rsid w:val="00D70B47"/>
    <w:rsid w:val="00D71CA7"/>
    <w:rsid w:val="00D728B8"/>
    <w:rsid w:val="00D7528F"/>
    <w:rsid w:val="00D7567E"/>
    <w:rsid w:val="00D756FF"/>
    <w:rsid w:val="00D76302"/>
    <w:rsid w:val="00D77114"/>
    <w:rsid w:val="00D8239C"/>
    <w:rsid w:val="00D83B82"/>
    <w:rsid w:val="00D84005"/>
    <w:rsid w:val="00D86D01"/>
    <w:rsid w:val="00D90F2E"/>
    <w:rsid w:val="00D926FC"/>
    <w:rsid w:val="00D93216"/>
    <w:rsid w:val="00D95C3A"/>
    <w:rsid w:val="00DA0EC5"/>
    <w:rsid w:val="00DA133F"/>
    <w:rsid w:val="00DA4076"/>
    <w:rsid w:val="00DA627B"/>
    <w:rsid w:val="00DB0C61"/>
    <w:rsid w:val="00DB3764"/>
    <w:rsid w:val="00DC192C"/>
    <w:rsid w:val="00DC2122"/>
    <w:rsid w:val="00DC2753"/>
    <w:rsid w:val="00DC3416"/>
    <w:rsid w:val="00DD2A28"/>
    <w:rsid w:val="00DD47E2"/>
    <w:rsid w:val="00DD5DAE"/>
    <w:rsid w:val="00DD687F"/>
    <w:rsid w:val="00DD6984"/>
    <w:rsid w:val="00DE0BA1"/>
    <w:rsid w:val="00DE7545"/>
    <w:rsid w:val="00E02338"/>
    <w:rsid w:val="00E0435D"/>
    <w:rsid w:val="00E10EE1"/>
    <w:rsid w:val="00E1304E"/>
    <w:rsid w:val="00E132D7"/>
    <w:rsid w:val="00E14AA9"/>
    <w:rsid w:val="00E16924"/>
    <w:rsid w:val="00E22D8B"/>
    <w:rsid w:val="00E315DA"/>
    <w:rsid w:val="00E3184E"/>
    <w:rsid w:val="00E31EB7"/>
    <w:rsid w:val="00E33C14"/>
    <w:rsid w:val="00E37526"/>
    <w:rsid w:val="00E3776F"/>
    <w:rsid w:val="00E455A3"/>
    <w:rsid w:val="00E45CDA"/>
    <w:rsid w:val="00E46535"/>
    <w:rsid w:val="00E50883"/>
    <w:rsid w:val="00E51AE5"/>
    <w:rsid w:val="00E531F7"/>
    <w:rsid w:val="00E55A5B"/>
    <w:rsid w:val="00E575C3"/>
    <w:rsid w:val="00E65ABC"/>
    <w:rsid w:val="00E65B3D"/>
    <w:rsid w:val="00E67A9E"/>
    <w:rsid w:val="00E717D7"/>
    <w:rsid w:val="00E73F6F"/>
    <w:rsid w:val="00E770CE"/>
    <w:rsid w:val="00E81889"/>
    <w:rsid w:val="00E947CE"/>
    <w:rsid w:val="00E96339"/>
    <w:rsid w:val="00E97173"/>
    <w:rsid w:val="00EA3729"/>
    <w:rsid w:val="00EA3C03"/>
    <w:rsid w:val="00EA6124"/>
    <w:rsid w:val="00EB3650"/>
    <w:rsid w:val="00EC3045"/>
    <w:rsid w:val="00ED2B57"/>
    <w:rsid w:val="00ED312C"/>
    <w:rsid w:val="00ED506F"/>
    <w:rsid w:val="00ED5930"/>
    <w:rsid w:val="00ED7DB0"/>
    <w:rsid w:val="00EE1346"/>
    <w:rsid w:val="00EE392F"/>
    <w:rsid w:val="00EE54F0"/>
    <w:rsid w:val="00EE5853"/>
    <w:rsid w:val="00EE7AF5"/>
    <w:rsid w:val="00EF3D3B"/>
    <w:rsid w:val="00EF6159"/>
    <w:rsid w:val="00EF63F6"/>
    <w:rsid w:val="00EF685F"/>
    <w:rsid w:val="00F007B2"/>
    <w:rsid w:val="00F00DF4"/>
    <w:rsid w:val="00F01DB1"/>
    <w:rsid w:val="00F06561"/>
    <w:rsid w:val="00F065E5"/>
    <w:rsid w:val="00F06DF1"/>
    <w:rsid w:val="00F07445"/>
    <w:rsid w:val="00F1157D"/>
    <w:rsid w:val="00F121B9"/>
    <w:rsid w:val="00F17F4D"/>
    <w:rsid w:val="00F24373"/>
    <w:rsid w:val="00F34699"/>
    <w:rsid w:val="00F375A4"/>
    <w:rsid w:val="00F40BE4"/>
    <w:rsid w:val="00F425C0"/>
    <w:rsid w:val="00F427F5"/>
    <w:rsid w:val="00F451ED"/>
    <w:rsid w:val="00F51F09"/>
    <w:rsid w:val="00F520E6"/>
    <w:rsid w:val="00F54F91"/>
    <w:rsid w:val="00F565CD"/>
    <w:rsid w:val="00F56D0A"/>
    <w:rsid w:val="00F573E5"/>
    <w:rsid w:val="00F57E0D"/>
    <w:rsid w:val="00F66127"/>
    <w:rsid w:val="00F664CC"/>
    <w:rsid w:val="00F720AC"/>
    <w:rsid w:val="00F812BF"/>
    <w:rsid w:val="00F82F38"/>
    <w:rsid w:val="00F849D5"/>
    <w:rsid w:val="00F942D0"/>
    <w:rsid w:val="00F94C94"/>
    <w:rsid w:val="00FA0911"/>
    <w:rsid w:val="00FA2343"/>
    <w:rsid w:val="00FA53C7"/>
    <w:rsid w:val="00FA6368"/>
    <w:rsid w:val="00FA6470"/>
    <w:rsid w:val="00FB7C0F"/>
    <w:rsid w:val="00FB7DAC"/>
    <w:rsid w:val="00FC196B"/>
    <w:rsid w:val="00FC3F90"/>
    <w:rsid w:val="00FC58EF"/>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54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C07200"/>
    <w:pPr>
      <w:keepNext/>
      <w:keepLines/>
      <w:spacing w:after="0"/>
      <w:jc w:val="center"/>
    </w:pPr>
    <w:rPr>
      <w:rFonts w:ascii="Arial" w:eastAsia="新細明體" w:hAnsi="Arial"/>
      <w:sz w:val="18"/>
      <w:lang w:eastAsia="en-US"/>
    </w:rPr>
  </w:style>
  <w:style w:type="character" w:customStyle="1" w:styleId="TACChar">
    <w:name w:val="TAC Char"/>
    <w:link w:val="TAC"/>
    <w:qFormat/>
    <w:rsid w:val="00C07200"/>
    <w:rPr>
      <w:rFonts w:ascii="Arial" w:eastAsia="新細明體" w:hAnsi="Arial" w:cs="Times New Roman"/>
      <w:sz w:val="18"/>
      <w:szCs w:val="20"/>
      <w:lang w:val="en-GB" w:eastAsia="en-US"/>
    </w:rPr>
  </w:style>
  <w:style w:type="paragraph" w:customStyle="1" w:styleId="TAH">
    <w:name w:val="TAH"/>
    <w:basedOn w:val="a"/>
    <w:link w:val="TAHCar"/>
    <w:qFormat/>
    <w:rsid w:val="00C07200"/>
    <w:pPr>
      <w:keepNext/>
      <w:keepLines/>
      <w:overflowPunct w:val="0"/>
      <w:autoSpaceDE w:val="0"/>
      <w:autoSpaceDN w:val="0"/>
      <w:adjustRightInd w:val="0"/>
      <w:spacing w:after="0"/>
      <w:jc w:val="center"/>
      <w:textAlignment w:val="baseline"/>
    </w:pPr>
    <w:rPr>
      <w:rFonts w:ascii="Arial" w:eastAsia="Times New Roman" w:hAnsi="Arial"/>
      <w:b/>
      <w:sz w:val="18"/>
    </w:rPr>
  </w:style>
  <w:style w:type="character" w:customStyle="1" w:styleId="TAHCar">
    <w:name w:val="TAH Car"/>
    <w:link w:val="TAH"/>
    <w:qFormat/>
    <w:rsid w:val="00C07200"/>
    <w:rPr>
      <w:rFonts w:ascii="Arial" w:eastAsia="Times New Roman" w:hAnsi="Arial" w:cs="Times New Roman"/>
      <w:b/>
      <w:sz w:val="18"/>
      <w:szCs w:val="20"/>
      <w:lang w:val="en-GB" w:eastAsia="ko-KR"/>
    </w:rPr>
  </w:style>
  <w:style w:type="paragraph" w:customStyle="1" w:styleId="TAL">
    <w:name w:val="TAL"/>
    <w:basedOn w:val="a"/>
    <w:link w:val="TALCar"/>
    <w:qFormat/>
    <w:rsid w:val="00617B1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617B1C"/>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70170179">
      <w:bodyDiv w:val="1"/>
      <w:marLeft w:val="0"/>
      <w:marRight w:val="0"/>
      <w:marTop w:val="0"/>
      <w:marBottom w:val="0"/>
      <w:divBdr>
        <w:top w:val="none" w:sz="0" w:space="0" w:color="auto"/>
        <w:left w:val="none" w:sz="0" w:space="0" w:color="auto"/>
        <w:bottom w:val="none" w:sz="0" w:space="0" w:color="auto"/>
        <w:right w:val="none" w:sz="0" w:space="0" w:color="auto"/>
      </w:divBdr>
    </w:div>
    <w:div w:id="534732483">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9748187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826142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76527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232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124</cp:revision>
  <dcterms:created xsi:type="dcterms:W3CDTF">2023-03-29T01:58:00Z</dcterms:created>
  <dcterms:modified xsi:type="dcterms:W3CDTF">2023-08-11T09:10:00Z</dcterms:modified>
</cp:coreProperties>
</file>